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2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2552"/>
        <w:gridCol w:w="2409"/>
        <w:gridCol w:w="1443"/>
        <w:gridCol w:w="3752"/>
      </w:tblGrid>
      <w:tr w:rsidR="00576366" w:rsidRPr="00882A1B" w:rsidTr="00F32550">
        <w:trPr>
          <w:trHeight w:val="850"/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ind w:left="-24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98" w:type="dxa"/>
            </w:tcMar>
            <w:vAlign w:val="center"/>
          </w:tcPr>
          <w:p w:rsidR="008761AF" w:rsidRPr="00882A1B" w:rsidRDefault="008761AF" w:rsidP="001749AF">
            <w:pPr>
              <w:spacing w:after="0" w:line="240" w:lineRule="auto"/>
              <w:ind w:left="2446" w:right="-251"/>
              <w:jc w:val="both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Приложение </w:t>
            </w:r>
          </w:p>
          <w:p w:rsidR="008761AF" w:rsidRPr="00882A1B" w:rsidRDefault="008761AF" w:rsidP="001749AF">
            <w:pPr>
              <w:spacing w:after="0" w:line="240" w:lineRule="auto"/>
              <w:ind w:left="2446" w:right="-251"/>
              <w:jc w:val="both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:rsidR="008761AF" w:rsidRPr="00882A1B" w:rsidRDefault="008761AF" w:rsidP="001749AF">
            <w:pPr>
              <w:spacing w:after="0" w:line="240" w:lineRule="auto"/>
              <w:ind w:left="2446" w:right="-251"/>
              <w:jc w:val="both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городского округа Мытищи</w:t>
            </w:r>
          </w:p>
          <w:p w:rsidR="00C3194F" w:rsidRPr="00882A1B" w:rsidRDefault="00C3194F" w:rsidP="00C3194F">
            <w:pPr>
              <w:spacing w:after="0"/>
              <w:ind w:left="2446" w:right="-251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от «</w:t>
            </w:r>
            <w:r w:rsidR="00277B41">
              <w:rPr>
                <w:rFonts w:cs="Times New Roman"/>
                <w:sz w:val="28"/>
                <w:szCs w:val="28"/>
              </w:rPr>
              <w:t>15</w:t>
            </w:r>
            <w:r w:rsidRPr="00882A1B">
              <w:rPr>
                <w:rFonts w:cs="Times New Roman"/>
                <w:sz w:val="28"/>
                <w:szCs w:val="28"/>
              </w:rPr>
              <w:t xml:space="preserve">» </w:t>
            </w:r>
            <w:r w:rsidR="00277B41">
              <w:rPr>
                <w:rFonts w:cs="Times New Roman"/>
                <w:sz w:val="28"/>
                <w:szCs w:val="28"/>
              </w:rPr>
              <w:t>11.</w:t>
            </w:r>
            <w:r w:rsidRPr="00882A1B">
              <w:rPr>
                <w:rFonts w:cs="Times New Roman"/>
                <w:sz w:val="28"/>
                <w:szCs w:val="28"/>
              </w:rPr>
              <w:t xml:space="preserve"> 20</w:t>
            </w:r>
            <w:r w:rsidR="00277B41" w:rsidRPr="00277B41">
              <w:rPr>
                <w:rFonts w:cs="Times New Roman"/>
                <w:sz w:val="28"/>
                <w:szCs w:val="28"/>
              </w:rPr>
              <w:t>23</w:t>
            </w:r>
            <w:r w:rsidRPr="00882A1B">
              <w:rPr>
                <w:rFonts w:cs="Times New Roman"/>
                <w:sz w:val="28"/>
                <w:szCs w:val="28"/>
              </w:rPr>
              <w:t xml:space="preserve"> № </w:t>
            </w:r>
            <w:r w:rsidR="00277B41">
              <w:rPr>
                <w:rFonts w:cs="Times New Roman"/>
                <w:sz w:val="28"/>
                <w:szCs w:val="28"/>
              </w:rPr>
              <w:t>5964</w:t>
            </w:r>
          </w:p>
          <w:p w:rsidR="00C3194F" w:rsidRPr="00882A1B" w:rsidRDefault="00C3194F" w:rsidP="001749AF">
            <w:pPr>
              <w:spacing w:after="0" w:line="240" w:lineRule="auto"/>
              <w:ind w:left="2446" w:right="-251"/>
              <w:jc w:val="both"/>
              <w:rPr>
                <w:rFonts w:cs="Times New Roman"/>
                <w:sz w:val="28"/>
                <w:szCs w:val="28"/>
              </w:rPr>
            </w:pPr>
          </w:p>
          <w:p w:rsidR="008761AF" w:rsidRPr="00882A1B" w:rsidRDefault="008761AF" w:rsidP="001749AF">
            <w:pPr>
              <w:spacing w:after="0" w:line="240" w:lineRule="auto"/>
              <w:ind w:left="2446" w:right="-251"/>
              <w:jc w:val="both"/>
              <w:rPr>
                <w:rFonts w:cs="Times New Roman"/>
                <w:sz w:val="28"/>
                <w:szCs w:val="28"/>
              </w:rPr>
            </w:pPr>
          </w:p>
          <w:p w:rsidR="00576366" w:rsidRPr="00882A1B" w:rsidRDefault="00576366" w:rsidP="002D395C">
            <w:pPr>
              <w:spacing w:after="0" w:line="240" w:lineRule="auto"/>
              <w:ind w:left="2446" w:right="23"/>
              <w:jc w:val="both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Приложение 5</w:t>
            </w:r>
          </w:p>
          <w:p w:rsidR="00576366" w:rsidRPr="00882A1B" w:rsidRDefault="00576366" w:rsidP="002D395C">
            <w:pPr>
              <w:spacing w:after="0"/>
              <w:ind w:left="2446" w:right="23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к Регламенту предоставления услуги </w:t>
            </w:r>
          </w:p>
          <w:p w:rsidR="00C3194F" w:rsidRPr="00882A1B" w:rsidRDefault="00576366" w:rsidP="002D395C">
            <w:pPr>
              <w:spacing w:after="0"/>
              <w:ind w:left="2446" w:right="23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«Прием на обучение по образовательным программам начального общего, основного общего</w:t>
            </w:r>
            <w:r w:rsidR="00C3194F" w:rsidRPr="00882A1B">
              <w:rPr>
                <w:rFonts w:cs="Times New Roman"/>
                <w:sz w:val="28"/>
                <w:szCs w:val="28"/>
              </w:rPr>
              <w:t xml:space="preserve"> и среднего общего образования»</w:t>
            </w:r>
            <w:r w:rsidR="00BA77CA">
              <w:rPr>
                <w:rFonts w:cs="Times New Roman"/>
                <w:sz w:val="28"/>
                <w:szCs w:val="28"/>
              </w:rPr>
              <w:t xml:space="preserve">, утвержденному постановлением Администрации городского округа </w:t>
            </w:r>
            <w:proofErr w:type="gramStart"/>
            <w:r w:rsidR="00BA77CA">
              <w:rPr>
                <w:rFonts w:cs="Times New Roman"/>
                <w:sz w:val="28"/>
                <w:szCs w:val="28"/>
              </w:rPr>
              <w:t>Мытищи  от</w:t>
            </w:r>
            <w:proofErr w:type="gramEnd"/>
            <w:r w:rsidR="00BA77CA">
              <w:rPr>
                <w:rFonts w:cs="Times New Roman"/>
                <w:sz w:val="28"/>
                <w:szCs w:val="28"/>
              </w:rPr>
              <w:t xml:space="preserve"> 15.05.2023 № 2381</w:t>
            </w:r>
          </w:p>
          <w:p w:rsidR="00576366" w:rsidRPr="00882A1B" w:rsidRDefault="00576366" w:rsidP="007E7800">
            <w:pPr>
              <w:spacing w:after="0"/>
              <w:ind w:left="2446" w:right="-25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6366" w:rsidRPr="00882A1B" w:rsidTr="00F32550">
        <w:trPr>
          <w:trHeight w:val="316"/>
          <w:jc w:val="center"/>
        </w:trPr>
        <w:tc>
          <w:tcPr>
            <w:tcW w:w="1482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A1B">
              <w:rPr>
                <w:rFonts w:cs="Times New Roman"/>
                <w:b/>
                <w:sz w:val="28"/>
                <w:szCs w:val="28"/>
              </w:rPr>
              <w:t>Требования к представлению документов (категорий документов), необходимых для предоставления услуги</w:t>
            </w:r>
          </w:p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6366" w:rsidRPr="00882A1B" w:rsidTr="00F32550">
        <w:trPr>
          <w:trHeight w:val="518"/>
          <w:jc w:val="center"/>
        </w:trPr>
        <w:tc>
          <w:tcPr>
            <w:tcW w:w="2263" w:type="dxa"/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ind w:left="-24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1"/>
              <w:right w:val="single" w:sz="4" w:space="0" w:color="auto"/>
            </w:tcBorders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 подаче в Организацию, осуществляющую </w:t>
            </w:r>
          </w:p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3852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При электронной подаче</w:t>
            </w:r>
          </w:p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посредством РПГУ</w:t>
            </w:r>
          </w:p>
        </w:tc>
        <w:tc>
          <w:tcPr>
            <w:tcW w:w="3752" w:type="dxa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:rsidR="001E16A9" w:rsidRDefault="00576366" w:rsidP="001E16A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t>При подаче способами, предусмотренными Федеральным</w:t>
            </w:r>
            <w:r w:rsidRPr="00882A1B">
              <w:rPr>
                <w:rFonts w:cs="Times New Roman"/>
                <w:sz w:val="28"/>
                <w:szCs w:val="28"/>
                <w:lang w:eastAsia="ru-RU"/>
              </w:rPr>
              <w:t xml:space="preserve"> законом                       от </w:t>
            </w:r>
            <w:proofErr w:type="gramStart"/>
            <w:r w:rsidRPr="00882A1B">
              <w:rPr>
                <w:rFonts w:cs="Times New Roman"/>
                <w:sz w:val="28"/>
                <w:szCs w:val="28"/>
                <w:lang w:eastAsia="ru-RU"/>
              </w:rPr>
              <w:t>27.07.2010  №</w:t>
            </w:r>
            <w:proofErr w:type="gramEnd"/>
            <w:r w:rsidRPr="00882A1B">
              <w:rPr>
                <w:rFonts w:cs="Times New Roman"/>
                <w:sz w:val="28"/>
                <w:szCs w:val="28"/>
                <w:lang w:eastAsia="ru-RU"/>
              </w:rPr>
              <w:t xml:space="preserve"> 210-ФЗ                «Об организации предоставления государственных   </w:t>
            </w:r>
          </w:p>
          <w:p w:rsidR="001E16A9" w:rsidRDefault="001E16A9" w:rsidP="001E16A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76366" w:rsidRPr="00882A1B" w:rsidRDefault="00576366" w:rsidP="001E16A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  <w:lang w:eastAsia="ru-RU"/>
              </w:rPr>
              <w:t xml:space="preserve">  и муниципальных услуг»</w:t>
            </w:r>
            <w:r w:rsidRPr="00882A1B">
              <w:rPr>
                <w:rFonts w:cs="Times New Roman"/>
                <w:sz w:val="28"/>
                <w:szCs w:val="28"/>
              </w:rPr>
              <w:t xml:space="preserve"> (по электронной почте, почтовым отправлением)</w:t>
            </w:r>
          </w:p>
        </w:tc>
      </w:tr>
      <w:tr w:rsidR="00576366" w:rsidRPr="00882A1B" w:rsidTr="00F32550">
        <w:trPr>
          <w:trHeight w:val="642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Документы, необходимые для предоставления услуги </w:t>
            </w:r>
          </w:p>
          <w:p w:rsidR="00576366" w:rsidRPr="00882A1B" w:rsidRDefault="00576366" w:rsidP="001749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и обязательные для представления заявителем</w:t>
            </w:r>
          </w:p>
        </w:tc>
      </w:tr>
      <w:tr w:rsidR="00576366" w:rsidRPr="00882A1B" w:rsidTr="00F32550">
        <w:trPr>
          <w:trHeight w:val="567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Запрос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           на подписание документов</w:t>
            </w:r>
          </w:p>
        </w:tc>
      </w:tr>
      <w:tr w:rsidR="00576366" w:rsidRPr="00882A1B" w:rsidTr="00F32550">
        <w:trPr>
          <w:trHeight w:val="1230"/>
          <w:jc w:val="center"/>
        </w:trPr>
        <w:tc>
          <w:tcPr>
            <w:tcW w:w="2263" w:type="dxa"/>
            <w:vMerge w:val="restart"/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ind w:right="-10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1" w:name="_Hlk27399203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  <w:bookmarkEnd w:id="1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</w:p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trike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Электронный образ документа не предоставляется, </w:t>
            </w:r>
            <w:r w:rsidRPr="00882A1B">
              <w:rPr>
                <w:rFonts w:cs="Times New Roman"/>
                <w:sz w:val="28"/>
                <w:szCs w:val="28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</w:t>
            </w:r>
          </w:p>
          <w:p w:rsidR="00576366" w:rsidRPr="00882A1B" w:rsidRDefault="00576366" w:rsidP="001749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электронный образ документа</w:t>
            </w:r>
          </w:p>
        </w:tc>
      </w:tr>
      <w:tr w:rsidR="00576366" w:rsidRPr="00882A1B" w:rsidTr="00F32550">
        <w:trPr>
          <w:trHeight w:val="699"/>
          <w:jc w:val="center"/>
        </w:trPr>
        <w:tc>
          <w:tcPr>
            <w:tcW w:w="2263" w:type="dxa"/>
            <w:vMerge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электронный образ документа</w:t>
            </w:r>
          </w:p>
        </w:tc>
      </w:tr>
      <w:tr w:rsidR="00576366" w:rsidRPr="00882A1B" w:rsidTr="00F32550">
        <w:trPr>
          <w:trHeight w:val="1230"/>
          <w:jc w:val="center"/>
        </w:trPr>
        <w:tc>
          <w:tcPr>
            <w:tcW w:w="2263" w:type="dxa"/>
            <w:vMerge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/электронный образ документа</w:t>
            </w:r>
          </w:p>
        </w:tc>
      </w:tr>
      <w:tr w:rsidR="00576366" w:rsidRPr="00882A1B" w:rsidTr="00F32550">
        <w:trPr>
          <w:trHeight w:val="1057"/>
          <w:jc w:val="center"/>
        </w:trPr>
        <w:tc>
          <w:tcPr>
            <w:tcW w:w="2263" w:type="dxa"/>
            <w:vMerge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Военный билет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300"/>
          <w:jc w:val="center"/>
        </w:trPr>
        <w:tc>
          <w:tcPr>
            <w:tcW w:w="2263" w:type="dxa"/>
            <w:vMerge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Паспорт иностранного гражданина, либо иной документ, установленный федеральным законом или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 иностранном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языке, подлежат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переводу на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язык.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Верность перевода,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подлинность подписи переводчика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свидетельствуются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 порядке,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Федерации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2874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Документы, подтверждающие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Доверенность, и</w:t>
            </w:r>
            <w:r w:rsidRPr="00882A1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ные документы, подтверждающие полномочия представителя заявителя в соответствии с законодательством Российской </w:t>
            </w:r>
            <w:r w:rsidRPr="00882A1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Организации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Свидетельство о рождении ребенка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на иностранном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языке, подлежат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переводу на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язык.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Верность перевода,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подлинность подписи переводчика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свидетельствуются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 порядке,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Федерации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нотариате).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695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представителем, выданные компетентным органом иностранного государства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Свидетельство о заключении брака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установлении отцовства, свидетельство об установлении опеки,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свидетельства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свидетельство о расторжении брака,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свидетельство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6366" w:rsidRPr="00882A1B" w:rsidTr="00F32550">
        <w:trPr>
          <w:trHeight w:val="1981"/>
          <w:jc w:val="center"/>
        </w:trPr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:rsidR="00576366" w:rsidRPr="00882A1B" w:rsidRDefault="00576366" w:rsidP="00576366">
            <w:pPr>
              <w:shd w:val="clear" w:color="auto" w:fill="FFFFFF"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:rsidR="00576366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60F1D" w:rsidRPr="00882A1B" w:rsidRDefault="00B60F1D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Вид на жительство, выдаваемое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иностранному гражданину (дубликат вида на жительство)</w:t>
            </w:r>
            <w:r w:rsidR="00655776"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655776" w:rsidRPr="00882A1B" w:rsidRDefault="0065577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655776" w:rsidRPr="00882A1B" w:rsidRDefault="0065577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Р</w:t>
            </w:r>
            <w:r w:rsidR="00576366" w:rsidRPr="00882A1B">
              <w:rPr>
                <w:rFonts w:cs="Times New Roman"/>
                <w:sz w:val="28"/>
                <w:szCs w:val="28"/>
              </w:rPr>
              <w:t>азрешение на временное проживание</w:t>
            </w:r>
            <w:r w:rsidRPr="00882A1B">
              <w:rPr>
                <w:rFonts w:cs="Times New Roman"/>
                <w:sz w:val="28"/>
                <w:szCs w:val="28"/>
              </w:rPr>
              <w:t xml:space="preserve"> в целях получения образования.</w:t>
            </w:r>
          </w:p>
          <w:p w:rsidR="00655776" w:rsidRPr="00882A1B" w:rsidRDefault="0065577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A2F50" w:rsidRPr="00882A1B" w:rsidRDefault="0065577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В</w:t>
            </w:r>
            <w:r w:rsidR="005A2F50" w:rsidRPr="00882A1B">
              <w:rPr>
                <w:rFonts w:cs="Times New Roman"/>
                <w:sz w:val="28"/>
                <w:szCs w:val="28"/>
              </w:rPr>
              <w:t>иза или миграционная карта.</w:t>
            </w:r>
          </w:p>
          <w:p w:rsidR="005A2F50" w:rsidRPr="00882A1B" w:rsidRDefault="005A2F50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76366" w:rsidRPr="00882A1B" w:rsidRDefault="005A2F50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t>И</w:t>
            </w:r>
            <w:r w:rsidR="00576366" w:rsidRPr="00882A1B">
              <w:rPr>
                <w:rFonts w:cs="Times New Roman"/>
                <w:sz w:val="28"/>
                <w:szCs w:val="28"/>
              </w:rPr>
              <w:t xml:space="preserve">ные предусмотренные федеральным законом или международным договором Российской Федерации  документы, подтверждающие право иностранного гражданина на пребывание (проживание) в Российской </w:t>
            </w:r>
            <w:r w:rsidR="00576366" w:rsidRPr="00882A1B">
              <w:rPr>
                <w:rFonts w:cs="Times New Roman"/>
                <w:sz w:val="28"/>
                <w:szCs w:val="28"/>
              </w:rPr>
              <w:lastRenderedPageBreak/>
              <w:t>Федерации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на иностранном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языке, подлежат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переводу на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язык.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Верность перевода,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подлинность подписи переводчика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свидетельствуются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 порядке,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76366" w:rsidRPr="00882A1B" w:rsidRDefault="00576366" w:rsidP="001749A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Федерации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нотариате).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электронный образ документа</w:t>
            </w:r>
          </w:p>
        </w:tc>
      </w:tr>
      <w:tr w:rsidR="00576366" w:rsidRPr="00882A1B" w:rsidTr="00F32550">
        <w:trPr>
          <w:trHeight w:val="565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882A1B">
              <w:rPr>
                <w:rFonts w:eastAsia="Calibri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366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 xml:space="preserve">Документы, подтверждающие право внеочередного, первоочередного приема, преимуществен-    </w:t>
            </w:r>
            <w:proofErr w:type="spellStart"/>
            <w:r w:rsidRPr="00882A1B">
              <w:rPr>
                <w:rFonts w:eastAsia="Calibri" w:cs="Times New Roman"/>
                <w:sz w:val="28"/>
                <w:szCs w:val="28"/>
              </w:rPr>
              <w:t>ного</w:t>
            </w:r>
            <w:proofErr w:type="spellEnd"/>
            <w:r w:rsidRPr="00882A1B">
              <w:rPr>
                <w:rFonts w:eastAsia="Calibri" w:cs="Times New Roman"/>
                <w:sz w:val="28"/>
                <w:szCs w:val="28"/>
              </w:rPr>
              <w:t xml:space="preserve"> приема в Организацию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Справка с места работы, подтверждающая внеочередное, первоочередное или преимуществен-    </w:t>
            </w:r>
            <w:proofErr w:type="spellStart"/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>ное</w:t>
            </w:r>
            <w:proofErr w:type="spellEnd"/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 право приема на обучение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lastRenderedPageBreak/>
              <w:t xml:space="preserve">Решение </w:t>
            </w:r>
            <w:r w:rsidRPr="00882A1B">
              <w:rPr>
                <w:rFonts w:cs="Times New Roman"/>
                <w:sz w:val="28"/>
                <w:szCs w:val="28"/>
              </w:rPr>
              <w:t>органа местного самоуправления муниципального образования Московской области, осуществляющего управление в сфере образования (далее - Подразделение)</w:t>
            </w:r>
            <w:r w:rsidRPr="00882A1B">
              <w:rPr>
                <w:rFonts w:eastAsia="Calibri" w:cs="Times New Roman"/>
                <w:sz w:val="28"/>
                <w:szCs w:val="28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Справка,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шести лет и шести месяцев или старше восьми лет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Документ, свидетельствующий о рождении </w:t>
            </w:r>
            <w:r w:rsidRPr="00882A1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брата и (или) сестры </w:t>
            </w:r>
            <w:r w:rsidRPr="00882A1B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882A1B">
              <w:rPr>
                <w:rFonts w:cs="Times New Roman"/>
                <w:sz w:val="28"/>
                <w:szCs w:val="28"/>
              </w:rPr>
              <w:t>выданные компетентным органом иностранного государства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Свидетельство о рождении </w:t>
            </w:r>
            <w:r w:rsidRPr="00882A1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брата и (или) сестры (полнородных и неполнородных, </w:t>
            </w:r>
            <w:r w:rsidRPr="00882A1B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882A1B">
              <w:rPr>
                <w:rFonts w:cs="Times New Roman"/>
                <w:sz w:val="28"/>
                <w:szCs w:val="28"/>
              </w:rPr>
              <w:t>выданные компетентным органом иностранного государства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Документ о регистрации ребенка или поступающего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Справка о принятии к рассмотрению заявления о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выдаче вида на жительство (продлении вида на жительство)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76366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F32550" w:rsidRPr="00882A1B" w:rsidRDefault="00F32550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документа (документы, составленные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на иностранном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языке, подлежат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переводу на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Верность перевода,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подлинность подписи переводчика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свидетельствуются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в порядке,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установленном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Федерации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нотариате).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 xml:space="preserve">Предоставляется копия документа, заверенная надлежащим образом/ электронный образ </w:t>
            </w:r>
            <w:r w:rsidRPr="00882A1B">
              <w:rPr>
                <w:rFonts w:cs="Times New Roman"/>
                <w:color w:val="000000"/>
                <w:sz w:val="28"/>
                <w:szCs w:val="28"/>
              </w:rPr>
              <w:lastRenderedPageBreak/>
              <w:t>документа</w:t>
            </w:r>
          </w:p>
        </w:tc>
      </w:tr>
      <w:tr w:rsidR="00576366" w:rsidRPr="00882A1B" w:rsidTr="00F32550">
        <w:trPr>
          <w:trHeight w:val="422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eastAsia="Calibri" w:cs="Times New Roman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Справка</w:t>
            </w:r>
            <w:proofErr w:type="gramEnd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 возрасте младше шести лет и шести месяцев или старше восьми лет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561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  <w:t>Личное дело обучающегося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  <w:t>Личное дело обучающегося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Предоставляется оригинал документа </w:t>
            </w:r>
            <w:r w:rsidRPr="00882A1B">
              <w:rPr>
                <w:rFonts w:cs="Times New Roman"/>
                <w:sz w:val="28"/>
                <w:szCs w:val="28"/>
              </w:rPr>
              <w:t xml:space="preserve">в течение 1 (Одного) рабочего дня с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даты регистрации запроса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lastRenderedPageBreak/>
              <w:t>Предоставляется копия документа, заверенная надлежащим образом /электронный образ документа</w:t>
            </w:r>
          </w:p>
        </w:tc>
      </w:tr>
      <w:tr w:rsidR="00576366" w:rsidRPr="00882A1B" w:rsidTr="00F32550">
        <w:trPr>
          <w:trHeight w:val="269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>Предоставляется оригинал документа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Предоставляется оригинал документа </w:t>
            </w:r>
            <w:r w:rsidRPr="00882A1B">
              <w:rPr>
                <w:rFonts w:cs="Times New Roman"/>
                <w:sz w:val="28"/>
                <w:szCs w:val="28"/>
              </w:rPr>
              <w:t>в течение 1 (Одного) рабочего дня с даты регистрации запроса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565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tabs>
                <w:tab w:val="left" w:pos="1883"/>
              </w:tabs>
              <w:suppressAutoHyphens/>
              <w:spacing w:after="0" w:line="240" w:lineRule="auto"/>
              <w:ind w:right="-100"/>
              <w:rPr>
                <w:rFonts w:eastAsia="Calibri" w:cs="Times New Roman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   или более позднем возрасте (при наличии)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возрасте </w:t>
            </w:r>
            <w:proofErr w:type="gramStart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младше  шести</w:t>
            </w:r>
            <w:proofErr w:type="gramEnd"/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469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  <w:t xml:space="preserve">Предоставляется оригинал документа </w:t>
            </w:r>
            <w:r w:rsidRPr="00882A1B">
              <w:rPr>
                <w:rFonts w:cs="Times New Roman"/>
                <w:sz w:val="28"/>
                <w:szCs w:val="28"/>
              </w:rPr>
              <w:t>в течение 1 (Одного) рабочего дня с даты регистрации запроса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Грамоты, дипломы, сертификаты, удостоверения и иные документы, подтверждаю-   </w:t>
            </w:r>
            <w:proofErr w:type="spellStart"/>
            <w:r w:rsidRPr="00882A1B">
              <w:rPr>
                <w:rFonts w:cs="Times New Roman"/>
                <w:sz w:val="28"/>
                <w:szCs w:val="28"/>
              </w:rPr>
              <w:t>щие</w:t>
            </w:r>
            <w:proofErr w:type="spellEnd"/>
            <w:r w:rsidRPr="00882A1B">
              <w:rPr>
                <w:rFonts w:cs="Times New Roman"/>
                <w:sz w:val="28"/>
                <w:szCs w:val="28"/>
              </w:rPr>
              <w:t xml:space="preserve"> учебные, интеллектуальные, творческие и спортивные достижения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(победные и призовые места) за последние 2 (Два) года (при наличии)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призовые места) за последние 2 (Два) года (при наличии)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Документ, свидетельствующий о рождении ребенка (детей)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Свидетельство о рождении ребенка (детей)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Сведения и (или) документы, подтверждающие родственные связи между ребенком и родителем (законным представителем) (в случае, если не прослеживаются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родственные связи между ребенком и родителем (законным представителем) 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Свидетельства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или свидетельства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расторжении брака,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или свидетельства 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Копия заверяется подписью работника Организации (печатью Организации при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Документ, подтверждающий регистрацию по месту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right="-100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 xml:space="preserve"> жительства или месту пребывания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882A1B">
              <w:rPr>
                <w:rFonts w:cs="Times New Roman"/>
                <w:sz w:val="28"/>
                <w:szCs w:val="28"/>
              </w:rPr>
              <w:t xml:space="preserve">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документ, свидетельство о регистрации ребенка по месту жительства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Не предоставляется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   электронный образ документа</w:t>
            </w:r>
          </w:p>
        </w:tc>
      </w:tr>
      <w:tr w:rsidR="00576366" w:rsidRPr="00882A1B" w:rsidTr="00F32550">
        <w:trPr>
          <w:trHeight w:val="543"/>
          <w:jc w:val="center"/>
        </w:trPr>
        <w:tc>
          <w:tcPr>
            <w:tcW w:w="14829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576366" w:rsidRPr="00882A1B" w:rsidRDefault="00576366" w:rsidP="001749AF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eastAsia="Calibri" w:cs="Times New Roman"/>
                <w:sz w:val="28"/>
                <w:szCs w:val="28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576366" w:rsidRPr="00882A1B" w:rsidTr="00F32550">
        <w:trPr>
          <w:trHeight w:val="847"/>
          <w:jc w:val="center"/>
        </w:trPr>
        <w:tc>
          <w:tcPr>
            <w:tcW w:w="2263" w:type="dxa"/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82A1B">
              <w:rPr>
                <w:rFonts w:cs="Times New Roman"/>
                <w:sz w:val="28"/>
                <w:szCs w:val="28"/>
              </w:rPr>
              <w:t>Документ, свидетельствую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щий о рождении </w:t>
            </w:r>
            <w:r w:rsidRPr="00882A1B">
              <w:rPr>
                <w:rFonts w:cs="Times New Roman"/>
                <w:color w:val="22272F"/>
                <w:sz w:val="28"/>
                <w:szCs w:val="28"/>
                <w:shd w:val="clear" w:color="auto" w:fill="FFFFFF"/>
              </w:rPr>
              <w:t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представителям) которых являются опекуны (попечители) поступающего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82A1B">
              <w:rPr>
                <w:rFonts w:cs="Times New Roman"/>
                <w:sz w:val="28"/>
                <w:szCs w:val="28"/>
              </w:rPr>
              <w:lastRenderedPageBreak/>
              <w:t xml:space="preserve">Свидетельство о рождении ребенка </w:t>
            </w:r>
            <w:r w:rsidRPr="00882A1B">
              <w:rPr>
                <w:rFonts w:cs="Times New Roman"/>
                <w:sz w:val="28"/>
                <w:szCs w:val="28"/>
              </w:rPr>
              <w:lastRenderedPageBreak/>
              <w:t>(детей)</w:t>
            </w:r>
          </w:p>
        </w:tc>
        <w:tc>
          <w:tcPr>
            <w:tcW w:w="25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Предоставляется оригинал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документа для снятия копии документа.</w:t>
            </w:r>
          </w:p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Предоставляется электронный 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образ документа</w:t>
            </w:r>
          </w:p>
        </w:tc>
        <w:tc>
          <w:tcPr>
            <w:tcW w:w="144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Не предостав</w:t>
            </w:r>
            <w:r w:rsidRPr="00882A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ляется</w:t>
            </w:r>
          </w:p>
        </w:tc>
        <w:tc>
          <w:tcPr>
            <w:tcW w:w="3752" w:type="dxa"/>
            <w:tcBorders>
              <w:left w:val="single" w:sz="4" w:space="0" w:color="000001"/>
              <w:right w:val="single" w:sz="4" w:space="0" w:color="000001"/>
            </w:tcBorders>
          </w:tcPr>
          <w:p w:rsidR="00576366" w:rsidRPr="00882A1B" w:rsidRDefault="00576366" w:rsidP="001749AF">
            <w:pPr>
              <w:suppressAutoHyphens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82A1B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Предоставляется копия документа, заверенная </w:t>
            </w:r>
            <w:r w:rsidRPr="00882A1B">
              <w:rPr>
                <w:rFonts w:cs="Times New Roman"/>
                <w:color w:val="000000"/>
                <w:sz w:val="28"/>
                <w:szCs w:val="28"/>
              </w:rPr>
              <w:lastRenderedPageBreak/>
              <w:t>надлежащим образом/    электронный образ документа</w:t>
            </w:r>
          </w:p>
        </w:tc>
      </w:tr>
    </w:tbl>
    <w:p w:rsidR="00EC2367" w:rsidRPr="00882A1B" w:rsidRDefault="00EC2367">
      <w:pPr>
        <w:rPr>
          <w:sz w:val="28"/>
          <w:szCs w:val="28"/>
        </w:rPr>
      </w:pPr>
    </w:p>
    <w:sectPr w:rsidR="00EC2367" w:rsidRPr="00882A1B" w:rsidSect="001E1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66"/>
    <w:rsid w:val="0000518D"/>
    <w:rsid w:val="001E16A9"/>
    <w:rsid w:val="001F6F5D"/>
    <w:rsid w:val="001F75CA"/>
    <w:rsid w:val="00253FE1"/>
    <w:rsid w:val="00277B41"/>
    <w:rsid w:val="002D395C"/>
    <w:rsid w:val="002D4648"/>
    <w:rsid w:val="00576366"/>
    <w:rsid w:val="005905CA"/>
    <w:rsid w:val="005A2F50"/>
    <w:rsid w:val="005E4C6F"/>
    <w:rsid w:val="00655776"/>
    <w:rsid w:val="00727D6D"/>
    <w:rsid w:val="007E7800"/>
    <w:rsid w:val="008455C8"/>
    <w:rsid w:val="008761AF"/>
    <w:rsid w:val="00882A1B"/>
    <w:rsid w:val="008B7DA9"/>
    <w:rsid w:val="00AB0BFC"/>
    <w:rsid w:val="00B60F1D"/>
    <w:rsid w:val="00BA77CA"/>
    <w:rsid w:val="00BD470C"/>
    <w:rsid w:val="00BF43AB"/>
    <w:rsid w:val="00C26141"/>
    <w:rsid w:val="00C3194F"/>
    <w:rsid w:val="00DB5B25"/>
    <w:rsid w:val="00EC2367"/>
    <w:rsid w:val="00F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A84B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36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194F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DBF9-AB70-4E92-855E-55B9517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21</cp:revision>
  <cp:lastPrinted>2023-08-29T10:44:00Z</cp:lastPrinted>
  <dcterms:created xsi:type="dcterms:W3CDTF">2023-08-28T09:28:00Z</dcterms:created>
  <dcterms:modified xsi:type="dcterms:W3CDTF">2023-11-15T11:57:00Z</dcterms:modified>
</cp:coreProperties>
</file>